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78B3" w:rsidRP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Pr="004178B3">
        <w:rPr>
          <w:rFonts w:ascii="Times New Roman" w:hAnsi="Times New Roman"/>
          <w:color w:val="FF0000"/>
          <w:sz w:val="24"/>
          <w:szCs w:val="24"/>
        </w:rPr>
        <w:t>ПРОЕКТ</w:t>
      </w:r>
    </w:p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8C1F0F">
        <w:rPr>
          <w:rFonts w:ascii="Times New Roman" w:hAnsi="Times New Roman"/>
          <w:sz w:val="28"/>
          <w:szCs w:val="28"/>
        </w:rPr>
        <w:t>________</w:t>
      </w:r>
      <w:r w:rsidR="008C7EE5">
        <w:rPr>
          <w:rFonts w:ascii="Times New Roman" w:hAnsi="Times New Roman"/>
          <w:sz w:val="28"/>
          <w:szCs w:val="28"/>
        </w:rPr>
        <w:t xml:space="preserve"> 2020г.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 w:rsidR="008C1F0F">
        <w:rPr>
          <w:rFonts w:ascii="Times New Roman" w:hAnsi="Times New Roman"/>
          <w:sz w:val="28"/>
          <w:szCs w:val="28"/>
        </w:rPr>
        <w:t>__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9A720D" w:rsidRPr="00AB6E43" w:rsidRDefault="009A720D" w:rsidP="009A720D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OLE_LINK2"/>
      <w:bookmarkStart w:id="1" w:name="OLE_LINK1"/>
      <w:r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Pr="00AB6E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предоставлении разрешения на  отклонение </w:t>
      </w:r>
    </w:p>
    <w:p w:rsidR="009A720D" w:rsidRDefault="009A720D" w:rsidP="009A720D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B6E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 предельных  параметров </w:t>
      </w:r>
      <w:r w:rsidR="00BD6DF0">
        <w:rPr>
          <w:rFonts w:ascii="Times New Roman" w:hAnsi="Times New Roman"/>
          <w:b/>
          <w:color w:val="000000" w:themeColor="text1"/>
          <w:sz w:val="28"/>
          <w:szCs w:val="28"/>
        </w:rPr>
        <w:t>земельного участка</w:t>
      </w:r>
    </w:p>
    <w:p w:rsidR="009A720D" w:rsidRDefault="009A720D" w:rsidP="009A720D">
      <w:pPr>
        <w:spacing w:after="0" w:line="240" w:lineRule="auto"/>
        <w:ind w:left="-57" w:firstLine="567"/>
        <w:jc w:val="center"/>
        <w:rPr>
          <w:rFonts w:ascii="Times New Roman" w:hAnsi="Times New Roman"/>
          <w:sz w:val="28"/>
          <w:szCs w:val="28"/>
        </w:rPr>
      </w:pPr>
    </w:p>
    <w:p w:rsidR="00DE69EB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E69EB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>
        <w:rPr>
          <w:rFonts w:ascii="Times New Roman" w:hAnsi="Times New Roman"/>
          <w:sz w:val="28"/>
          <w:szCs w:val="28"/>
        </w:rPr>
        <w:t>Федеральным законом</w:t>
      </w:r>
      <w:r w:rsidR="00DE69EB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>
        <w:rPr>
          <w:rFonts w:ascii="Times New Roman" w:hAnsi="Times New Roman"/>
          <w:sz w:val="28"/>
          <w:szCs w:val="28"/>
        </w:rPr>
        <w:t xml:space="preserve">в </w:t>
      </w:r>
      <w:r w:rsidR="007E59C9">
        <w:rPr>
          <w:rFonts w:ascii="Times New Roman" w:hAnsi="Times New Roman"/>
          <w:sz w:val="28"/>
          <w:szCs w:val="28"/>
        </w:rPr>
        <w:t>соответствии</w:t>
      </w:r>
      <w:r w:rsidR="002D1BE6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Правилами </w:t>
      </w:r>
      <w:r>
        <w:rPr>
          <w:rFonts w:ascii="Times New Roman" w:hAnsi="Times New Roman"/>
          <w:sz w:val="28"/>
          <w:szCs w:val="28"/>
        </w:rPr>
        <w:t>з</w:t>
      </w:r>
      <w:r w:rsidR="002D1BE6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>
        <w:rPr>
          <w:rFonts w:ascii="Times New Roman" w:hAnsi="Times New Roman"/>
          <w:sz w:val="28"/>
          <w:szCs w:val="28"/>
        </w:rPr>
        <w:t>п</w:t>
      </w:r>
      <w:r w:rsidR="002D1BE6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>
        <w:rPr>
          <w:rFonts w:ascii="Times New Roman" w:hAnsi="Times New Roman"/>
          <w:sz w:val="28"/>
          <w:szCs w:val="28"/>
        </w:rPr>
        <w:t xml:space="preserve">ние»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от </w:t>
      </w:r>
      <w:r w:rsidR="007E59C9">
        <w:rPr>
          <w:rFonts w:ascii="Times New Roman" w:hAnsi="Times New Roman"/>
          <w:sz w:val="28"/>
          <w:szCs w:val="28"/>
        </w:rPr>
        <w:t>11.03.2013г</w:t>
      </w:r>
      <w:r w:rsidR="00075AFA">
        <w:rPr>
          <w:rFonts w:ascii="Times New Roman" w:hAnsi="Times New Roman"/>
          <w:sz w:val="28"/>
          <w:szCs w:val="28"/>
        </w:rPr>
        <w:t xml:space="preserve">.  №176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7E59C9">
        <w:rPr>
          <w:rFonts w:ascii="Times New Roman" w:hAnsi="Times New Roman"/>
          <w:sz w:val="28"/>
          <w:szCs w:val="28"/>
        </w:rPr>
        <w:t>изм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 w:rsidR="007E59C9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="007E59C9">
        <w:rPr>
          <w:rFonts w:ascii="Times New Roman" w:hAnsi="Times New Roman"/>
          <w:sz w:val="28"/>
          <w:szCs w:val="28"/>
        </w:rPr>
        <w:t>)</w:t>
      </w:r>
      <w:r w:rsidR="00DE69EB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="00075AFA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 xml:space="preserve"> проведенных</w:t>
      </w:r>
      <w:r w:rsidR="00B250BB"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="00075AFA">
        <w:rPr>
          <w:rFonts w:ascii="Times New Roman" w:hAnsi="Times New Roman"/>
          <w:sz w:val="28"/>
          <w:szCs w:val="28"/>
        </w:rPr>
        <w:t>» _</w:t>
      </w:r>
      <w:r>
        <w:rPr>
          <w:rFonts w:ascii="Times New Roman" w:hAnsi="Times New Roman"/>
          <w:sz w:val="28"/>
          <w:szCs w:val="28"/>
        </w:rPr>
        <w:t>___</w:t>
      </w:r>
      <w:r w:rsidR="008C7EE5">
        <w:rPr>
          <w:rFonts w:ascii="Times New Roman" w:hAnsi="Times New Roman"/>
          <w:sz w:val="28"/>
          <w:szCs w:val="28"/>
        </w:rPr>
        <w:t xml:space="preserve">2020г.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с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 вопросом </w:t>
      </w:r>
      <w:r w:rsidR="008C7EE5" w:rsidRPr="008C7EE5">
        <w:rPr>
          <w:rFonts w:ascii="Times New Roman" w:hAnsi="Times New Roman"/>
          <w:sz w:val="28"/>
          <w:szCs w:val="28"/>
        </w:rPr>
        <w:t xml:space="preserve">о предоставлении </w:t>
      </w:r>
      <w:r w:rsidR="008C7EE5" w:rsidRPr="008C7EE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8C7EE5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</w:t>
      </w:r>
      <w:r w:rsidR="009A720D">
        <w:rPr>
          <w:rFonts w:ascii="Times New Roman" w:hAnsi="Times New Roman"/>
          <w:color w:val="000000" w:themeColor="text1"/>
          <w:sz w:val="28"/>
          <w:szCs w:val="28"/>
        </w:rPr>
        <w:t xml:space="preserve">на отклонение от предельных параметров </w:t>
      </w:r>
      <w:r w:rsidR="00BD6DF0">
        <w:rPr>
          <w:rFonts w:ascii="Times New Roman" w:hAnsi="Times New Roman"/>
          <w:color w:val="000000" w:themeColor="text1"/>
          <w:sz w:val="28"/>
          <w:szCs w:val="28"/>
        </w:rPr>
        <w:t>земельного участка</w:t>
      </w:r>
      <w:r w:rsidR="009A720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59C9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 сельская администрация</w:t>
      </w:r>
      <w:r w:rsidR="00DE69EB">
        <w:rPr>
          <w:rFonts w:ascii="Times New Roman" w:hAnsi="Times New Roman"/>
          <w:sz w:val="28"/>
          <w:szCs w:val="28"/>
        </w:rPr>
        <w:t>,</w:t>
      </w:r>
    </w:p>
    <w:p w:rsidR="008C1F0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8C1F0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D6DF0" w:rsidRPr="00BD6DF0" w:rsidRDefault="00BD6DF0" w:rsidP="00BD6DF0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C7EE5" w:rsidRPr="008C1F0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7E59C9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редоставить </w:t>
      </w:r>
      <w:r w:rsidR="008C1F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241C" w:rsidRPr="00D41F6B">
        <w:rPr>
          <w:rFonts w:ascii="Times New Roman" w:hAnsi="Times New Roman"/>
          <w:color w:val="000000" w:themeColor="text1"/>
          <w:sz w:val="28"/>
          <w:szCs w:val="28"/>
        </w:rPr>
        <w:t>разрешени</w:t>
      </w:r>
      <w:r w:rsidR="00E1241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1241C" w:rsidRPr="00D41F6B">
        <w:rPr>
          <w:rFonts w:ascii="Times New Roman" w:hAnsi="Times New Roman"/>
          <w:color w:val="000000" w:themeColor="text1"/>
          <w:sz w:val="28"/>
          <w:szCs w:val="28"/>
        </w:rPr>
        <w:t xml:space="preserve"> на  отклонение от  предельных  параметров разрешенного </w:t>
      </w:r>
      <w:r w:rsidR="00E1241C" w:rsidRPr="00BD6DF0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строительства  </w:t>
      </w:r>
      <w:r w:rsidRPr="00BD6DF0">
        <w:rPr>
          <w:rFonts w:ascii="Times New Roman" w:hAnsi="Times New Roman"/>
          <w:sz w:val="28"/>
          <w:szCs w:val="28"/>
        </w:rPr>
        <w:t xml:space="preserve">на  земельном участке с кадастровым номером </w:t>
      </w:r>
      <w:r w:rsidRPr="00BD6DF0">
        <w:rPr>
          <w:rFonts w:ascii="Times New Roman" w:hAnsi="Times New Roman"/>
          <w:bCs/>
          <w:sz w:val="28"/>
          <w:szCs w:val="28"/>
        </w:rPr>
        <w:t xml:space="preserve">12:14:0508001:411, </w:t>
      </w:r>
      <w:r w:rsidRPr="00BD6DF0">
        <w:rPr>
          <w:rFonts w:ascii="Times New Roman" w:hAnsi="Times New Roman"/>
          <w:sz w:val="28"/>
          <w:szCs w:val="28"/>
        </w:rPr>
        <w:t>общей площадью  783 кв.м., состоящего из трех обособленных земельных участков,  расположенного  по адресу: Республика Марий Эл, Звениговский район,  с.Кокшайск, ул</w:t>
      </w:r>
      <w:proofErr w:type="gramStart"/>
      <w:r w:rsidRPr="00BD6DF0">
        <w:rPr>
          <w:rFonts w:ascii="Times New Roman" w:hAnsi="Times New Roman"/>
          <w:sz w:val="28"/>
          <w:szCs w:val="28"/>
        </w:rPr>
        <w:t>.З</w:t>
      </w:r>
      <w:proofErr w:type="gramEnd"/>
      <w:r w:rsidRPr="00BD6DF0">
        <w:rPr>
          <w:rFonts w:ascii="Times New Roman" w:hAnsi="Times New Roman"/>
          <w:sz w:val="28"/>
          <w:szCs w:val="28"/>
        </w:rPr>
        <w:t xml:space="preserve">аводская  в  части  уменьшения  минимальной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DF0">
        <w:rPr>
          <w:rFonts w:ascii="Times New Roman" w:hAnsi="Times New Roman"/>
          <w:sz w:val="28"/>
          <w:szCs w:val="28"/>
        </w:rPr>
        <w:t>площади  каждого  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DF0">
        <w:rPr>
          <w:rFonts w:ascii="Times New Roman" w:hAnsi="Times New Roman"/>
          <w:sz w:val="28"/>
          <w:szCs w:val="28"/>
        </w:rPr>
        <w:t xml:space="preserve"> участка  с 600кв.м. до:   159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DF0">
        <w:rPr>
          <w:rFonts w:ascii="Times New Roman" w:hAnsi="Times New Roman"/>
          <w:sz w:val="28"/>
          <w:szCs w:val="28"/>
        </w:rPr>
        <w:t>кв.м.,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DF0">
        <w:rPr>
          <w:rFonts w:ascii="Times New Roman" w:hAnsi="Times New Roman"/>
          <w:sz w:val="28"/>
          <w:szCs w:val="28"/>
        </w:rPr>
        <w:t xml:space="preserve"> 462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DF0">
        <w:rPr>
          <w:rFonts w:ascii="Times New Roman" w:hAnsi="Times New Roman"/>
          <w:sz w:val="28"/>
          <w:szCs w:val="28"/>
        </w:rPr>
        <w:t xml:space="preserve">кв.м.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DF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DF0">
        <w:rPr>
          <w:rFonts w:ascii="Times New Roman" w:hAnsi="Times New Roman"/>
          <w:sz w:val="28"/>
          <w:szCs w:val="28"/>
        </w:rPr>
        <w:t>162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DF0">
        <w:rPr>
          <w:rFonts w:ascii="Times New Roman" w:hAnsi="Times New Roman"/>
          <w:sz w:val="28"/>
          <w:szCs w:val="28"/>
        </w:rPr>
        <w:t>кв.м.</w:t>
      </w:r>
    </w:p>
    <w:p w:rsidR="00BD6DF0" w:rsidRDefault="008C7EE5" w:rsidP="00BD6DF0">
      <w:pPr>
        <w:spacing w:after="0" w:line="240" w:lineRule="auto"/>
        <w:ind w:left="283" w:firstLine="557"/>
        <w:jc w:val="both"/>
        <w:rPr>
          <w:rFonts w:ascii="Times New Roman" w:hAnsi="Times New Roman"/>
          <w:sz w:val="28"/>
          <w:szCs w:val="28"/>
        </w:rPr>
      </w:pPr>
      <w:r w:rsidRPr="00164857">
        <w:rPr>
          <w:rFonts w:ascii="Times New Roman" w:hAnsi="Times New Roman"/>
          <w:sz w:val="28"/>
          <w:szCs w:val="28"/>
        </w:rPr>
        <w:t>У</w:t>
      </w:r>
      <w:r w:rsidR="007E59C9" w:rsidRPr="00164857">
        <w:rPr>
          <w:rFonts w:ascii="Times New Roman" w:hAnsi="Times New Roman"/>
          <w:sz w:val="28"/>
          <w:szCs w:val="28"/>
        </w:rPr>
        <w:t>часток</w:t>
      </w:r>
      <w:r w:rsidR="00BD6DF0">
        <w:rPr>
          <w:rFonts w:ascii="Times New Roman" w:hAnsi="Times New Roman"/>
          <w:sz w:val="28"/>
          <w:szCs w:val="28"/>
        </w:rPr>
        <w:t xml:space="preserve"> </w:t>
      </w:r>
      <w:r w:rsidR="007E59C9" w:rsidRPr="00164857">
        <w:rPr>
          <w:rFonts w:ascii="Times New Roman" w:hAnsi="Times New Roman"/>
          <w:sz w:val="28"/>
          <w:szCs w:val="28"/>
        </w:rPr>
        <w:t xml:space="preserve"> расположен </w:t>
      </w:r>
      <w:r w:rsidR="00BD6DF0">
        <w:rPr>
          <w:rFonts w:ascii="Times New Roman" w:hAnsi="Times New Roman"/>
          <w:sz w:val="28"/>
          <w:szCs w:val="28"/>
        </w:rPr>
        <w:t xml:space="preserve"> </w:t>
      </w:r>
      <w:r w:rsidRPr="00164857">
        <w:rPr>
          <w:rFonts w:ascii="Times New Roman" w:hAnsi="Times New Roman"/>
          <w:sz w:val="28"/>
          <w:szCs w:val="28"/>
        </w:rPr>
        <w:t>в</w:t>
      </w:r>
      <w:r w:rsidR="004178B3" w:rsidRPr="00164857">
        <w:rPr>
          <w:rFonts w:ascii="Times New Roman" w:hAnsi="Times New Roman"/>
          <w:sz w:val="28"/>
          <w:szCs w:val="28"/>
        </w:rPr>
        <w:t xml:space="preserve"> </w:t>
      </w:r>
      <w:r w:rsidRPr="00164857">
        <w:rPr>
          <w:rFonts w:ascii="Times New Roman" w:hAnsi="Times New Roman"/>
          <w:sz w:val="28"/>
          <w:szCs w:val="28"/>
        </w:rPr>
        <w:t xml:space="preserve"> </w:t>
      </w:r>
      <w:r w:rsidR="00BD6DF0">
        <w:rPr>
          <w:rFonts w:ascii="Times New Roman" w:hAnsi="Times New Roman"/>
          <w:sz w:val="28"/>
          <w:szCs w:val="28"/>
        </w:rPr>
        <w:t xml:space="preserve"> </w:t>
      </w:r>
      <w:r w:rsidRPr="00164857">
        <w:rPr>
          <w:rFonts w:ascii="Times New Roman" w:hAnsi="Times New Roman"/>
          <w:sz w:val="28"/>
          <w:szCs w:val="28"/>
        </w:rPr>
        <w:t xml:space="preserve">зоне </w:t>
      </w:r>
      <w:r w:rsidR="00BD6DF0">
        <w:rPr>
          <w:rFonts w:ascii="Times New Roman" w:hAnsi="Times New Roman"/>
          <w:sz w:val="28"/>
          <w:szCs w:val="28"/>
        </w:rPr>
        <w:t xml:space="preserve"> </w:t>
      </w:r>
      <w:r w:rsidRPr="00164857">
        <w:rPr>
          <w:rFonts w:ascii="Times New Roman" w:hAnsi="Times New Roman"/>
          <w:sz w:val="28"/>
          <w:szCs w:val="28"/>
        </w:rPr>
        <w:t xml:space="preserve">застройки </w:t>
      </w:r>
      <w:r w:rsidR="004178B3" w:rsidRPr="001648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D6DF0">
        <w:rPr>
          <w:rFonts w:ascii="Times New Roman" w:hAnsi="Times New Roman"/>
          <w:sz w:val="28"/>
          <w:szCs w:val="28"/>
        </w:rPr>
        <w:t>индивидуальными</w:t>
      </w:r>
      <w:proofErr w:type="gramEnd"/>
      <w:r w:rsidR="00BD6DF0">
        <w:rPr>
          <w:rFonts w:ascii="Times New Roman" w:hAnsi="Times New Roman"/>
          <w:sz w:val="28"/>
          <w:szCs w:val="28"/>
        </w:rPr>
        <w:t xml:space="preserve">    жилыми </w:t>
      </w:r>
    </w:p>
    <w:p w:rsidR="00DE69EB" w:rsidRPr="00164857" w:rsidRDefault="008C7EE5" w:rsidP="00BD6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857">
        <w:rPr>
          <w:rFonts w:ascii="Times New Roman" w:hAnsi="Times New Roman"/>
          <w:sz w:val="28"/>
          <w:szCs w:val="28"/>
        </w:rPr>
        <w:t>домами (Ж-3)</w:t>
      </w:r>
      <w:r w:rsidR="00075AFA" w:rsidRPr="00164857">
        <w:rPr>
          <w:rFonts w:ascii="Times New Roman" w:hAnsi="Times New Roman"/>
          <w:sz w:val="28"/>
          <w:szCs w:val="28"/>
        </w:rPr>
        <w:t>.</w:t>
      </w:r>
    </w:p>
    <w:p w:rsidR="00BD6DF0" w:rsidRDefault="008C1F0F" w:rsidP="00BD6DF0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8C1F0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 w:rsidR="00BD6DF0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6D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>вступае</w:t>
      </w:r>
      <w:r w:rsidR="00BD6DF0">
        <w:rPr>
          <w:rFonts w:ascii="Times New Roman" w:hAnsi="Times New Roman"/>
          <w:color w:val="000000" w:themeColor="text1"/>
          <w:sz w:val="28"/>
          <w:szCs w:val="28"/>
        </w:rPr>
        <w:t xml:space="preserve">т    в     силу    после    его    официального </w:t>
      </w:r>
    </w:p>
    <w:p w:rsidR="00DE69EB" w:rsidRPr="008C1F0F" w:rsidRDefault="00DE69EB" w:rsidP="00BD6DF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bookmarkEnd w:id="0"/>
    <w:bookmarkEnd w:id="1"/>
    <w:p w:rsidR="00C562F8" w:rsidRPr="008C1F0F" w:rsidRDefault="00BD6DF0" w:rsidP="00BD6DF0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562F8" w:rsidRPr="008C1F0F" w:rsidRDefault="00C562F8" w:rsidP="00BD6DF0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A29" w:rsidRPr="008C1F0F">
        <w:rPr>
          <w:rFonts w:ascii="Times New Roman" w:hAnsi="Times New Roman"/>
          <w:color w:val="000000" w:themeColor="text1"/>
          <w:sz w:val="28"/>
          <w:szCs w:val="28"/>
        </w:rPr>
        <w:t>Глав</w:t>
      </w:r>
      <w:r>
        <w:rPr>
          <w:rFonts w:ascii="Times New Roman" w:hAnsi="Times New Roman"/>
          <w:color w:val="000000" w:themeColor="text1"/>
          <w:sz w:val="28"/>
          <w:szCs w:val="28"/>
        </w:rPr>
        <w:t>а  А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Николаев П.Н.</w:t>
      </w:r>
    </w:p>
    <w:p w:rsidR="00FE5B90" w:rsidRPr="008C1F0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8C1F0F" w:rsidSect="00BD6DF0">
      <w:pgSz w:w="11906" w:h="16838"/>
      <w:pgMar w:top="709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64857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2FD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47694"/>
    <w:rsid w:val="008604CB"/>
    <w:rsid w:val="008648A0"/>
    <w:rsid w:val="00866C9B"/>
    <w:rsid w:val="00875849"/>
    <w:rsid w:val="00877C16"/>
    <w:rsid w:val="008823C5"/>
    <w:rsid w:val="0088468D"/>
    <w:rsid w:val="00884B44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45C1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20D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5964"/>
    <w:rsid w:val="00B179BF"/>
    <w:rsid w:val="00B20D7B"/>
    <w:rsid w:val="00B250B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D6DF0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0C2F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B6DA9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241C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1FB1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42C0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3</cp:revision>
  <cp:lastPrinted>2020-01-22T06:57:00Z</cp:lastPrinted>
  <dcterms:created xsi:type="dcterms:W3CDTF">2020-12-02T07:04:00Z</dcterms:created>
  <dcterms:modified xsi:type="dcterms:W3CDTF">2020-12-02T07:08:00Z</dcterms:modified>
</cp:coreProperties>
</file>